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FF" w:rsidRPr="001D26FF" w:rsidRDefault="001D26FF" w:rsidP="001D26FF">
      <w:pPr>
        <w:pStyle w:val="NormalWeb"/>
        <w:bidi/>
        <w:spacing w:before="0" w:beforeAutospacing="0" w:after="0" w:afterAutospacing="0" w:line="360" w:lineRule="atLeast"/>
        <w:jc w:val="center"/>
        <w:textAlignment w:val="baseline"/>
        <w:rPr>
          <w:rFonts w:ascii="inherit" w:hAnsi="inherit" w:cs="Arial"/>
          <w:b/>
          <w:bCs/>
          <w:color w:val="000000" w:themeColor="text1"/>
          <w:sz w:val="36"/>
          <w:szCs w:val="36"/>
          <w:bdr w:val="none" w:sz="0" w:space="0" w:color="auto" w:frame="1"/>
          <w:rtl/>
        </w:rPr>
      </w:pPr>
      <w:r w:rsidRPr="001D26FF">
        <w:rPr>
          <w:rFonts w:ascii="inherit" w:hAnsi="inherit" w:cs="Arial" w:hint="cs"/>
          <w:b/>
          <w:bCs/>
          <w:color w:val="000000" w:themeColor="text1"/>
          <w:sz w:val="36"/>
          <w:szCs w:val="36"/>
          <w:bdr w:val="none" w:sz="0" w:space="0" w:color="auto" w:frame="1"/>
          <w:rtl/>
        </w:rPr>
        <w:t>بیانیه توافق سطح خدمت پورتال دانشگاه علوم پزشکی تبریز</w:t>
      </w:r>
    </w:p>
    <w:p w:rsidR="001D26FF" w:rsidRPr="001D26FF" w:rsidRDefault="001D26FF" w:rsidP="001D26FF">
      <w:pPr>
        <w:pStyle w:val="NormalWeb"/>
        <w:bidi/>
        <w:spacing w:before="0" w:beforeAutospacing="0" w:after="0" w:afterAutospacing="0" w:line="360" w:lineRule="atLeast"/>
        <w:jc w:val="center"/>
        <w:textAlignment w:val="baseline"/>
        <w:rPr>
          <w:rFonts w:ascii="inherit" w:hAnsi="inherit" w:cs="Arial"/>
          <w:b/>
          <w:bCs/>
          <w:color w:val="548DD4" w:themeColor="text2" w:themeTint="99"/>
          <w:sz w:val="36"/>
          <w:szCs w:val="36"/>
          <w:bdr w:val="none" w:sz="0" w:space="0" w:color="auto" w:frame="1"/>
          <w:rtl/>
        </w:rPr>
      </w:pPr>
    </w:p>
    <w:p w:rsidR="00901E9C" w:rsidRPr="00901E9C" w:rsidRDefault="001D26FF" w:rsidP="001D26FF">
      <w:pPr>
        <w:pStyle w:val="NormalWeb"/>
        <w:bidi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548DD4" w:themeColor="text2" w:themeTint="99"/>
        </w:rPr>
      </w:pPr>
      <w:r>
        <w:rPr>
          <w:rFonts w:ascii="inherit" w:hAnsi="inherit" w:cs="Arial" w:hint="cs"/>
          <w:b/>
          <w:bCs/>
          <w:color w:val="548DD4" w:themeColor="text2" w:themeTint="99"/>
          <w:bdr w:val="none" w:sz="0" w:space="0" w:color="auto" w:frame="1"/>
          <w:rtl/>
        </w:rPr>
        <w:t>پ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اسخگوئی : عبارت است از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پذيرش مسئوليت نتايج و پيامدهای حاصل از عملکرد دستگاه و ارائه پاسخ شفاف در قبال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وظايف انجام شده و نشده به ذينفعان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.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br/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شکايات : درخواست احقاق حق شهروندان از نقض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يا نقص قوانين و مقررات ، عدم اجرای ضوابط در دستگاه اجرائی و ميزان کميت و کيفيت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ارائه خدمات در مقايسه با استانداردهای خدمات عمومی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.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br/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استاندارد : حد مطلوب تعيين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شده برای سنجش شاخصهای پاسخگوئی به شکايات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.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br/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br/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اهداف پاسخگوئی به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شکايات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:</w:t>
      </w:r>
      <w:r w:rsidR="00901E9C" w:rsidRPr="00901E9C">
        <w:rPr>
          <w:rStyle w:val="apple-converted-space"/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br/>
        <w:t>-</w:t>
      </w:r>
      <w:r w:rsidR="00901E9C" w:rsidRPr="00901E9C">
        <w:rPr>
          <w:rStyle w:val="apple-converted-space"/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ارتقاء سطح پاسخگوئی واحدهای تابعه به کارکنان و ارباب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رجوع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.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br/>
        <w:t>-</w:t>
      </w:r>
      <w:r w:rsidR="00901E9C" w:rsidRPr="00901E9C">
        <w:rPr>
          <w:rStyle w:val="apple-converted-space"/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افزايش ميزان رضايتمندی شهروندان از طريق پاسخگوئی سريع ، به موقع و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proofErr w:type="gramStart"/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جامع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.</w:t>
      </w:r>
      <w:proofErr w:type="gramEnd"/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br/>
        <w:t>-</w:t>
      </w:r>
      <w:r w:rsidR="00901E9C" w:rsidRPr="00901E9C">
        <w:rPr>
          <w:rStyle w:val="apple-converted-space"/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 xml:space="preserve">توسعه و بهبود استانداردهای ارائه </w:t>
      </w:r>
      <w:proofErr w:type="gramStart"/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خدمات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.</w:t>
      </w:r>
      <w:proofErr w:type="gramEnd"/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br/>
        <w:t>-</w:t>
      </w:r>
      <w:r w:rsidR="00901E9C" w:rsidRPr="00901E9C">
        <w:rPr>
          <w:rStyle w:val="apple-converted-space"/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سياست گذاری برای کاهش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عوامل بروز نارضايتی از طريق مستند سازی ، طبقه بندی و اولويت بندی شکايات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proofErr w:type="gramStart"/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واصله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.</w:t>
      </w:r>
      <w:proofErr w:type="gramEnd"/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br/>
        <w:t>-</w:t>
      </w:r>
      <w:r w:rsidR="00901E9C" w:rsidRPr="00901E9C">
        <w:rPr>
          <w:rStyle w:val="apple-converted-space"/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تجزيه و تحليل و بازنگری کارآمدی قوانين و مقررات و ضوابط اجرائی مورد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 xml:space="preserve">عمل در واحدهای تحت </w:t>
      </w:r>
      <w:proofErr w:type="gramStart"/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پوشش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.</w:t>
      </w:r>
      <w:proofErr w:type="gramEnd"/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br/>
        <w:t>-</w:t>
      </w:r>
      <w:r w:rsidR="00901E9C" w:rsidRPr="00901E9C">
        <w:rPr>
          <w:rStyle w:val="apple-converted-space"/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آسيب شناسی سازمانی و رفع نقاط ضعف از طريق تجزيه و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 xml:space="preserve">تحليل </w:t>
      </w:r>
      <w:proofErr w:type="gramStart"/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شکايات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.</w:t>
      </w:r>
      <w:proofErr w:type="gramEnd"/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br/>
        <w:t>-</w:t>
      </w:r>
      <w:r w:rsidR="00901E9C" w:rsidRPr="00901E9C">
        <w:rPr>
          <w:rStyle w:val="apple-converted-space"/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 xml:space="preserve">کاهش ميزان </w:t>
      </w:r>
      <w:proofErr w:type="gramStart"/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شکايات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.</w:t>
      </w:r>
      <w:proofErr w:type="gramEnd"/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br/>
        <w:t>-</w:t>
      </w:r>
      <w:r w:rsidR="00901E9C" w:rsidRPr="00901E9C">
        <w:rPr>
          <w:rStyle w:val="apple-converted-space"/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پاسخگو نمودن واحدهای تابعه دانشگاه در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 xml:space="preserve">مقابل شکايات شهروندان و </w:t>
      </w:r>
      <w:proofErr w:type="gramStart"/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کارکنان</w:t>
      </w:r>
      <w:r w:rsidR="00901E9C"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="00901E9C"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.</w:t>
      </w:r>
      <w:proofErr w:type="gramEnd"/>
    </w:p>
    <w:p w:rsidR="000D51F5" w:rsidRDefault="00901E9C" w:rsidP="000D51F5">
      <w:pPr>
        <w:pStyle w:val="NormalWeb"/>
        <w:bidi/>
        <w:spacing w:before="0" w:beforeAutospacing="0" w:after="0" w:afterAutospacing="0" w:line="360" w:lineRule="atLeast"/>
        <w:textAlignment w:val="baseline"/>
      </w:pPr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وظايف پاسخگوئی به شکايات</w:t>
      </w:r>
      <w:r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:</w:t>
      </w:r>
      <w:r w:rsidRPr="00901E9C">
        <w:rPr>
          <w:rStyle w:val="apple-converted-space"/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 </w:t>
      </w:r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br/>
        <w:t>1-</w:t>
      </w:r>
      <w:r w:rsidRPr="00901E9C">
        <w:rPr>
          <w:rStyle w:val="apple-converted-space"/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 </w:t>
      </w:r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دريافت شکايات حضوری و</w:t>
      </w:r>
      <w:r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مکتوب ارباب رجوع و کارکنان از واحدهای تابعه</w:t>
      </w:r>
      <w:r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.</w:t>
      </w:r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br/>
        <w:t>2-</w:t>
      </w:r>
      <w:r w:rsidRPr="00901E9C">
        <w:rPr>
          <w:rStyle w:val="apple-converted-space"/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 </w:t>
      </w:r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بررسی و تحقيق پيرامون صحت و</w:t>
      </w:r>
      <w:r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 xml:space="preserve">سقم موضوع شکايات و پيگيری تا اخذ نتيجه نهائی به منظور پاسخگوئی به </w:t>
      </w:r>
      <w:proofErr w:type="gramStart"/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شاکی</w:t>
      </w:r>
      <w:r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.</w:t>
      </w:r>
      <w:proofErr w:type="gramEnd"/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br/>
        <w:t>3-</w:t>
      </w:r>
      <w:r w:rsidRPr="00901E9C">
        <w:rPr>
          <w:rStyle w:val="apple-converted-space"/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 </w:t>
      </w:r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بررسی و پاسخگوئی در خصوص مراجعات به نهادهای نظارتی و بازرسی از قبيل نهاد رياست</w:t>
      </w:r>
      <w:r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 xml:space="preserve">جمهوری و سازمان بازرسی کل </w:t>
      </w:r>
      <w:proofErr w:type="gramStart"/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کشور</w:t>
      </w:r>
      <w:r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.</w:t>
      </w:r>
      <w:proofErr w:type="gramEnd"/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br/>
        <w:t>4-</w:t>
      </w:r>
      <w:r w:rsidRPr="00901E9C">
        <w:rPr>
          <w:rStyle w:val="apple-converted-space"/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 </w:t>
      </w:r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پيگيری و اخذ نظريات و پيشنهادهای واحدهای</w:t>
      </w:r>
      <w:r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 xml:space="preserve">تخصصی در ارتباط با شکايات واصله به منظور رسيدگی و اعلام پاسخ به </w:t>
      </w:r>
      <w:proofErr w:type="gramStart"/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شاکی</w:t>
      </w:r>
      <w:r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.</w:t>
      </w:r>
      <w:proofErr w:type="gramEnd"/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br/>
        <w:t>5-</w:t>
      </w:r>
      <w:r w:rsidRPr="00901E9C">
        <w:rPr>
          <w:rStyle w:val="apple-converted-space"/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 </w:t>
      </w:r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جمع</w:t>
      </w:r>
      <w:r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بندی شکايت در مقاطع سه ماهه و تجزيه و تحليل علل بروز شکايات و ارائه گزارش برای</w:t>
      </w:r>
      <w:r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  <w:rtl/>
        </w:rPr>
        <w:t>بالاترين مقام مسئول دستگاه به گونه ای که موجب کاهش شکايات مردمی گردد</w:t>
      </w:r>
      <w:r w:rsidRPr="00901E9C">
        <w:rPr>
          <w:rStyle w:val="apple-converted-space"/>
          <w:rFonts w:ascii="Arial" w:hAnsi="Arial" w:cs="Arial"/>
          <w:b/>
          <w:bCs/>
          <w:color w:val="548DD4" w:themeColor="text2" w:themeTint="99"/>
          <w:rtl/>
        </w:rPr>
        <w:t> </w:t>
      </w:r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t>.</w:t>
      </w:r>
      <w:r w:rsidRPr="00901E9C">
        <w:rPr>
          <w:rFonts w:ascii="inherit" w:hAnsi="inherit" w:cs="Arial"/>
          <w:b/>
          <w:bCs/>
          <w:color w:val="548DD4" w:themeColor="text2" w:themeTint="99"/>
          <w:bdr w:val="none" w:sz="0" w:space="0" w:color="auto" w:frame="1"/>
        </w:rPr>
        <w:br/>
      </w:r>
      <w:bookmarkStart w:id="0" w:name="_GoBack"/>
      <w:bookmarkEnd w:id="0"/>
    </w:p>
    <w:p w:rsidR="00532D4D" w:rsidRDefault="00532D4D" w:rsidP="00840174"/>
    <w:sectPr w:rsidR="00532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74"/>
    <w:rsid w:val="000D51F5"/>
    <w:rsid w:val="001D26FF"/>
    <w:rsid w:val="003031E9"/>
    <w:rsid w:val="00532D4D"/>
    <w:rsid w:val="00840174"/>
    <w:rsid w:val="0090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0174"/>
    <w:rPr>
      <w:b/>
      <w:bCs/>
    </w:rPr>
  </w:style>
  <w:style w:type="character" w:customStyle="1" w:styleId="apple-converted-space">
    <w:name w:val="apple-converted-space"/>
    <w:basedOn w:val="DefaultParagraphFont"/>
    <w:rsid w:val="00840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0174"/>
    <w:rPr>
      <w:b/>
      <w:bCs/>
    </w:rPr>
  </w:style>
  <w:style w:type="character" w:customStyle="1" w:styleId="apple-converted-space">
    <w:name w:val="apple-converted-space"/>
    <w:basedOn w:val="DefaultParagraphFont"/>
    <w:rsid w:val="0084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farzaneh yaghoubdoost</dc:creator>
  <cp:lastModifiedBy>farzaneh yaghoubdoost</cp:lastModifiedBy>
  <cp:revision>4</cp:revision>
  <dcterms:created xsi:type="dcterms:W3CDTF">2016-07-25T09:07:00Z</dcterms:created>
  <dcterms:modified xsi:type="dcterms:W3CDTF">2016-07-27T07:17:00Z</dcterms:modified>
</cp:coreProperties>
</file>